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DA7" w:rsidRDefault="00CE4DA7" w:rsidP="00CE4DA7">
      <w:pPr>
        <w:ind w:firstLine="709"/>
        <w:jc w:val="center"/>
        <w:rPr>
          <w:noProof/>
          <w:szCs w:val="28"/>
        </w:rPr>
      </w:pPr>
    </w:p>
    <w:p w:rsidR="00CE4DA7" w:rsidRPr="007157A8" w:rsidRDefault="00CE4DA7" w:rsidP="00CE4DA7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DA7" w:rsidRDefault="00CE4DA7" w:rsidP="00CE4DA7">
      <w:pPr>
        <w:jc w:val="center"/>
        <w:rPr>
          <w:b/>
          <w:sz w:val="28"/>
          <w:szCs w:val="28"/>
        </w:rPr>
      </w:pPr>
    </w:p>
    <w:p w:rsidR="00CE4DA7" w:rsidRPr="007157A8" w:rsidRDefault="00CE4DA7" w:rsidP="00CE4DA7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CE4DA7" w:rsidRPr="007157A8" w:rsidRDefault="00CE4DA7" w:rsidP="00CE4DA7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CE4DA7" w:rsidRPr="007157A8" w:rsidRDefault="00CE4DA7" w:rsidP="00CE4DA7">
      <w:pPr>
        <w:jc w:val="center"/>
        <w:rPr>
          <w:b/>
          <w:sz w:val="28"/>
          <w:szCs w:val="28"/>
        </w:rPr>
      </w:pPr>
    </w:p>
    <w:p w:rsidR="00CE4DA7" w:rsidRDefault="00CE4DA7" w:rsidP="00FA15F8">
      <w:pPr>
        <w:jc w:val="center"/>
        <w:rPr>
          <w:b/>
          <w:sz w:val="28"/>
          <w:szCs w:val="28"/>
        </w:rPr>
      </w:pPr>
      <w:r w:rsidRPr="006C3856">
        <w:rPr>
          <w:b/>
          <w:sz w:val="28"/>
          <w:szCs w:val="28"/>
        </w:rPr>
        <w:t>РЕШЕНИЕ</w:t>
      </w:r>
    </w:p>
    <w:p w:rsidR="00FA15F8" w:rsidRPr="00EA3EF3" w:rsidRDefault="00FA15F8" w:rsidP="00FA15F8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CE4DA7" w:rsidRPr="00C8422C" w:rsidRDefault="00CE4DA7" w:rsidP="00CE4DA7">
      <w:pPr>
        <w:jc w:val="center"/>
        <w:rPr>
          <w:b/>
          <w:sz w:val="26"/>
          <w:szCs w:val="26"/>
        </w:rPr>
      </w:pPr>
      <w:r w:rsidRPr="00C8422C">
        <w:rPr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CE4DA7" w:rsidRPr="00C8422C" w:rsidRDefault="00CE4DA7" w:rsidP="00CE4DA7">
      <w:pPr>
        <w:jc w:val="center"/>
        <w:rPr>
          <w:b/>
          <w:sz w:val="26"/>
          <w:szCs w:val="26"/>
        </w:rPr>
      </w:pPr>
      <w:r w:rsidRPr="00C8422C">
        <w:rPr>
          <w:b/>
          <w:sz w:val="26"/>
          <w:szCs w:val="26"/>
        </w:rPr>
        <w:t>от 23 декабря 2022 года № 962  «О бюджете муниципального образования Кондинский район на 2023 год и на плановый период 2024 и 2025 годов»</w:t>
      </w:r>
    </w:p>
    <w:p w:rsidR="00CE4DA7" w:rsidRPr="00C8422C" w:rsidRDefault="00CE4DA7" w:rsidP="00CE4DA7">
      <w:pPr>
        <w:rPr>
          <w:sz w:val="26"/>
          <w:szCs w:val="26"/>
        </w:rPr>
      </w:pPr>
      <w:r w:rsidRPr="00C8422C">
        <w:rPr>
          <w:sz w:val="26"/>
          <w:szCs w:val="26"/>
        </w:rPr>
        <w:t xml:space="preserve">  </w:t>
      </w:r>
      <w:r w:rsidRPr="00C8422C">
        <w:rPr>
          <w:sz w:val="26"/>
          <w:szCs w:val="26"/>
        </w:rPr>
        <w:tab/>
      </w:r>
    </w:p>
    <w:p w:rsidR="00CE4DA7" w:rsidRPr="00C8422C" w:rsidRDefault="00CE4DA7" w:rsidP="00CE4DA7">
      <w:pPr>
        <w:spacing w:line="0" w:lineRule="atLeast"/>
        <w:ind w:firstLine="720"/>
        <w:jc w:val="both"/>
        <w:rPr>
          <w:b/>
          <w:sz w:val="26"/>
          <w:szCs w:val="26"/>
        </w:rPr>
      </w:pPr>
      <w:r w:rsidRPr="00C8422C">
        <w:rPr>
          <w:sz w:val="26"/>
          <w:szCs w:val="26"/>
        </w:rPr>
        <w:t xml:space="preserve">В соответствии со статьями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C8422C">
        <w:rPr>
          <w:b/>
          <w:sz w:val="26"/>
          <w:szCs w:val="26"/>
        </w:rPr>
        <w:t>решила</w:t>
      </w:r>
      <w:r w:rsidRPr="00C8422C">
        <w:rPr>
          <w:sz w:val="26"/>
          <w:szCs w:val="26"/>
        </w:rPr>
        <w:t>:</w:t>
      </w:r>
    </w:p>
    <w:p w:rsidR="00CE4DA7" w:rsidRPr="00C8422C" w:rsidRDefault="00CE4DA7" w:rsidP="00CE4DA7">
      <w:pPr>
        <w:ind w:firstLine="708"/>
        <w:jc w:val="both"/>
        <w:rPr>
          <w:color w:val="000000"/>
          <w:sz w:val="26"/>
          <w:szCs w:val="26"/>
        </w:rPr>
      </w:pPr>
      <w:r w:rsidRPr="00C8422C">
        <w:rPr>
          <w:color w:val="000000"/>
          <w:sz w:val="26"/>
          <w:szCs w:val="26"/>
        </w:rPr>
        <w:t xml:space="preserve">1. Внести в решение Думы Кондинского района </w:t>
      </w:r>
      <w:r w:rsidRPr="00C8422C">
        <w:rPr>
          <w:sz w:val="26"/>
          <w:szCs w:val="26"/>
        </w:rPr>
        <w:t xml:space="preserve">от 23 декабря 2022 года </w:t>
      </w:r>
      <w:r>
        <w:rPr>
          <w:sz w:val="26"/>
          <w:szCs w:val="26"/>
        </w:rPr>
        <w:t xml:space="preserve">                  </w:t>
      </w:r>
      <w:r w:rsidRPr="00C8422C">
        <w:rPr>
          <w:sz w:val="26"/>
          <w:szCs w:val="26"/>
        </w:rPr>
        <w:t>№ 962 «О бюджете муниципального образования Кондинский район на 2023 год и на плановый период 2024 и 2025 годов»</w:t>
      </w:r>
      <w:r>
        <w:rPr>
          <w:color w:val="000000"/>
          <w:sz w:val="26"/>
          <w:szCs w:val="26"/>
        </w:rPr>
        <w:t xml:space="preserve"> (далее -</w:t>
      </w:r>
      <w:r w:rsidRPr="00C8422C">
        <w:rPr>
          <w:color w:val="000000"/>
          <w:sz w:val="26"/>
          <w:szCs w:val="26"/>
        </w:rPr>
        <w:t xml:space="preserve"> решение) следующие изменения:</w:t>
      </w:r>
    </w:p>
    <w:p w:rsidR="00CE4DA7" w:rsidRPr="00C8422C" w:rsidRDefault="00CE4DA7" w:rsidP="00CE4DA7">
      <w:pPr>
        <w:pStyle w:val="a4"/>
        <w:spacing w:line="0" w:lineRule="atLeast"/>
        <w:ind w:left="720" w:firstLine="0"/>
        <w:jc w:val="both"/>
        <w:rPr>
          <w:sz w:val="26"/>
          <w:szCs w:val="26"/>
        </w:rPr>
      </w:pPr>
      <w:r w:rsidRPr="00C8422C">
        <w:rPr>
          <w:sz w:val="26"/>
          <w:szCs w:val="26"/>
        </w:rPr>
        <w:t>1) Подпункт а) пункта 1 части 1 изложить в следующей редакции:</w:t>
      </w:r>
    </w:p>
    <w:p w:rsidR="00CE4DA7" w:rsidRPr="00C8422C" w:rsidRDefault="00CE4DA7" w:rsidP="00CE4DA7">
      <w:pPr>
        <w:pStyle w:val="a4"/>
        <w:spacing w:line="0" w:lineRule="atLeast"/>
        <w:ind w:left="720" w:firstLine="0"/>
        <w:jc w:val="both"/>
        <w:rPr>
          <w:sz w:val="26"/>
          <w:szCs w:val="26"/>
        </w:rPr>
      </w:pPr>
      <w:r w:rsidRPr="00C8422C">
        <w:rPr>
          <w:sz w:val="26"/>
          <w:szCs w:val="26"/>
        </w:rPr>
        <w:t>«</w:t>
      </w:r>
      <w:r w:rsidRPr="00C8422C">
        <w:rPr>
          <w:sz w:val="26"/>
          <w:szCs w:val="26"/>
          <w:lang w:val="x-none"/>
        </w:rPr>
        <w:t xml:space="preserve">а) на 2023 год – </w:t>
      </w:r>
      <w:r w:rsidRPr="00C8422C">
        <w:rPr>
          <w:sz w:val="26"/>
          <w:szCs w:val="26"/>
        </w:rPr>
        <w:t xml:space="preserve">5 254 302 625,21 </w:t>
      </w:r>
      <w:r w:rsidRPr="00C8422C">
        <w:rPr>
          <w:sz w:val="26"/>
          <w:szCs w:val="26"/>
          <w:lang w:val="x-none"/>
        </w:rPr>
        <w:t>рублей</w:t>
      </w:r>
      <w:r w:rsidRPr="005264B5">
        <w:rPr>
          <w:color w:val="000000"/>
          <w:sz w:val="26"/>
          <w:szCs w:val="26"/>
        </w:rPr>
        <w:t>;</w:t>
      </w:r>
      <w:r w:rsidRPr="00C8422C">
        <w:rPr>
          <w:sz w:val="26"/>
          <w:szCs w:val="26"/>
        </w:rPr>
        <w:t>»</w:t>
      </w:r>
      <w:r w:rsidRPr="00C8422C">
        <w:rPr>
          <w:sz w:val="26"/>
          <w:szCs w:val="26"/>
          <w:lang w:val="x-none"/>
        </w:rPr>
        <w:t>;</w:t>
      </w:r>
      <w:r w:rsidRPr="00C8422C">
        <w:rPr>
          <w:sz w:val="26"/>
          <w:szCs w:val="26"/>
        </w:rPr>
        <w:t xml:space="preserve"> </w:t>
      </w:r>
    </w:p>
    <w:p w:rsidR="00CE4DA7" w:rsidRPr="00C8422C" w:rsidRDefault="00CE4DA7" w:rsidP="00CE4DA7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C8422C">
        <w:rPr>
          <w:sz w:val="26"/>
          <w:szCs w:val="26"/>
        </w:rPr>
        <w:t>2) Подпункт а) пункта 2 части 1 изложить в следующей редакции:</w:t>
      </w:r>
    </w:p>
    <w:p w:rsidR="00CE4DA7" w:rsidRPr="00C8422C" w:rsidRDefault="00CE4DA7" w:rsidP="00CE4DA7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C8422C">
        <w:rPr>
          <w:sz w:val="26"/>
          <w:szCs w:val="26"/>
        </w:rPr>
        <w:t>«а) на 2023 год – 5 393 746 171,88 рублей;»;</w:t>
      </w:r>
    </w:p>
    <w:p w:rsidR="00CE4DA7" w:rsidRPr="00C8422C" w:rsidRDefault="00CE4DA7" w:rsidP="00CE4DA7">
      <w:pPr>
        <w:pStyle w:val="a4"/>
        <w:spacing w:line="0" w:lineRule="atLeast"/>
        <w:ind w:firstLine="720"/>
        <w:jc w:val="both"/>
        <w:rPr>
          <w:sz w:val="26"/>
          <w:szCs w:val="26"/>
        </w:rPr>
      </w:pPr>
      <w:r w:rsidRPr="00C8422C">
        <w:rPr>
          <w:sz w:val="26"/>
          <w:szCs w:val="26"/>
        </w:rPr>
        <w:t>3) Подпункт а) пункта 7 части 1 изложить в следующей редакции:</w:t>
      </w:r>
    </w:p>
    <w:p w:rsidR="00CE4DA7" w:rsidRPr="00C8422C" w:rsidRDefault="00CE4DA7" w:rsidP="00CE4DA7">
      <w:pPr>
        <w:pStyle w:val="a4"/>
        <w:spacing w:line="0" w:lineRule="atLeast"/>
        <w:jc w:val="both"/>
        <w:rPr>
          <w:sz w:val="26"/>
          <w:szCs w:val="26"/>
        </w:rPr>
      </w:pPr>
      <w:r w:rsidRPr="00C8422C">
        <w:rPr>
          <w:sz w:val="26"/>
          <w:szCs w:val="26"/>
        </w:rPr>
        <w:t>«</w:t>
      </w:r>
      <w:r w:rsidRPr="00C8422C">
        <w:rPr>
          <w:sz w:val="26"/>
          <w:szCs w:val="26"/>
          <w:lang w:val="x-none"/>
        </w:rPr>
        <w:t xml:space="preserve">а) на 2023 год в сумме </w:t>
      </w:r>
      <w:r w:rsidRPr="00C8422C">
        <w:rPr>
          <w:sz w:val="26"/>
          <w:szCs w:val="26"/>
        </w:rPr>
        <w:t>48</w:t>
      </w:r>
      <w:r w:rsidRPr="00C8422C">
        <w:rPr>
          <w:sz w:val="26"/>
          <w:szCs w:val="26"/>
          <w:lang w:val="x-none"/>
        </w:rPr>
        <w:t xml:space="preserve"> 000,00 рублей;</w:t>
      </w:r>
      <w:r w:rsidRPr="00C8422C">
        <w:rPr>
          <w:sz w:val="26"/>
          <w:szCs w:val="26"/>
        </w:rPr>
        <w:t>»;</w:t>
      </w:r>
    </w:p>
    <w:p w:rsidR="00CE4DA7" w:rsidRPr="00C8422C" w:rsidRDefault="00CE4DA7" w:rsidP="00CE4DA7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C8422C">
        <w:rPr>
          <w:sz w:val="26"/>
          <w:szCs w:val="26"/>
        </w:rPr>
        <w:t xml:space="preserve">4) Часть 8 дополнить подпунктами 16-18 следующего содержания: </w:t>
      </w:r>
    </w:p>
    <w:p w:rsidR="00CE4DA7" w:rsidRPr="00C8422C" w:rsidRDefault="00CE4DA7" w:rsidP="00CE4DA7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C8422C">
        <w:rPr>
          <w:sz w:val="26"/>
          <w:szCs w:val="26"/>
        </w:rPr>
        <w:t xml:space="preserve">«16) </w:t>
      </w:r>
      <w:r w:rsidRPr="00C8422C">
        <w:rPr>
          <w:bCs/>
          <w:sz w:val="26"/>
          <w:szCs w:val="26"/>
        </w:rPr>
        <w:t>субсидии организациям жилищно-коммунального хозяйства из бюджета Кондинского района на финансовое обеспечение (возмещение) затрат на приобретение топливно-энергетических ресурсов;</w:t>
      </w:r>
    </w:p>
    <w:p w:rsidR="00CE4DA7" w:rsidRPr="00C8422C" w:rsidRDefault="00CE4DA7" w:rsidP="00CE4DA7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C8422C">
        <w:rPr>
          <w:bCs/>
          <w:sz w:val="26"/>
          <w:szCs w:val="26"/>
        </w:rPr>
        <w:t>17)</w:t>
      </w:r>
      <w:r w:rsidRPr="00C8422C">
        <w:rPr>
          <w:sz w:val="26"/>
          <w:szCs w:val="26"/>
        </w:rPr>
        <w:t xml:space="preserve"> </w:t>
      </w:r>
      <w:r w:rsidRPr="00C8422C">
        <w:rPr>
          <w:bCs/>
          <w:sz w:val="26"/>
          <w:szCs w:val="26"/>
        </w:rPr>
        <w:t>субсидии организациям жилищно-коммунального хозяйства из бюджета Кондинского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района;</w:t>
      </w:r>
    </w:p>
    <w:p w:rsidR="00CE4DA7" w:rsidRPr="00C8422C" w:rsidRDefault="00CE4DA7" w:rsidP="00CE4DA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8422C">
        <w:rPr>
          <w:bCs/>
          <w:sz w:val="26"/>
          <w:szCs w:val="26"/>
        </w:rPr>
        <w:t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– Югры.»;</w:t>
      </w:r>
    </w:p>
    <w:p w:rsidR="00CE4DA7" w:rsidRPr="00C8422C" w:rsidRDefault="00CE4DA7" w:rsidP="00CE4DA7">
      <w:pPr>
        <w:pStyle w:val="a8"/>
        <w:rPr>
          <w:sz w:val="26"/>
          <w:szCs w:val="26"/>
        </w:rPr>
      </w:pPr>
      <w:r w:rsidRPr="00C8422C">
        <w:rPr>
          <w:sz w:val="26"/>
          <w:szCs w:val="26"/>
        </w:rPr>
        <w:t>5) Приложение 1 к решению «Доходная часть бюджета муниципального образования Кондинский район на 2023 год» изложить в редакции согласно приложению 1 к настоящему решению.</w:t>
      </w:r>
    </w:p>
    <w:p w:rsidR="00CE4DA7" w:rsidRPr="00CE4DA7" w:rsidRDefault="00CE4DA7" w:rsidP="00CE4DA7">
      <w:pPr>
        <w:pStyle w:val="a8"/>
        <w:rPr>
          <w:sz w:val="26"/>
          <w:szCs w:val="26"/>
        </w:rPr>
      </w:pPr>
      <w:r w:rsidRPr="00CE4DA7">
        <w:rPr>
          <w:sz w:val="26"/>
          <w:szCs w:val="26"/>
          <w:shd w:val="clear" w:color="auto" w:fill="FFFFFF"/>
        </w:rPr>
        <w:lastRenderedPageBreak/>
        <w:t xml:space="preserve">6) </w:t>
      </w:r>
      <w:r w:rsidRPr="00CE4DA7">
        <w:rPr>
          <w:sz w:val="26"/>
          <w:szCs w:val="26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год» изложить в редакции согласно приложению 2 к настоящему решению.</w:t>
      </w:r>
    </w:p>
    <w:p w:rsidR="00CE4DA7" w:rsidRPr="00CE4DA7" w:rsidRDefault="00CE4DA7" w:rsidP="00CE4DA7">
      <w:pPr>
        <w:ind w:firstLine="709"/>
        <w:jc w:val="both"/>
        <w:rPr>
          <w:sz w:val="26"/>
          <w:szCs w:val="26"/>
        </w:rPr>
      </w:pPr>
      <w:r w:rsidRPr="00CE4DA7">
        <w:rPr>
          <w:sz w:val="26"/>
          <w:szCs w:val="26"/>
        </w:rPr>
        <w:t>7)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2023 год» изложить в редакции согласно приложению 3 к настоящему решению.</w:t>
      </w:r>
    </w:p>
    <w:p w:rsidR="00CE4DA7" w:rsidRPr="00CE4DA7" w:rsidRDefault="00CE4DA7" w:rsidP="00CE4DA7">
      <w:pPr>
        <w:ind w:firstLine="709"/>
        <w:jc w:val="both"/>
        <w:rPr>
          <w:sz w:val="26"/>
          <w:szCs w:val="26"/>
        </w:rPr>
      </w:pPr>
      <w:r w:rsidRPr="00CE4DA7">
        <w:rPr>
          <w:sz w:val="26"/>
          <w:szCs w:val="26"/>
        </w:rPr>
        <w:t>8)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2023 год» изложить в редакции согласно приложению 4 к настоящему решению.</w:t>
      </w:r>
    </w:p>
    <w:p w:rsidR="00CE4DA7" w:rsidRPr="00CE4DA7" w:rsidRDefault="00CE4DA7" w:rsidP="00CE4DA7">
      <w:pPr>
        <w:ind w:firstLine="709"/>
        <w:jc w:val="both"/>
        <w:rPr>
          <w:sz w:val="26"/>
          <w:szCs w:val="26"/>
        </w:rPr>
      </w:pPr>
      <w:r w:rsidRPr="00CE4DA7">
        <w:rPr>
          <w:sz w:val="26"/>
          <w:szCs w:val="26"/>
        </w:rPr>
        <w:t>9) Приложение 9 к решению «Ведомственная структура расходов бюджета муниципального образования Кондинский район на 2023 год» изложить в редакции согласно приложению 5 к настоящему решению.</w:t>
      </w:r>
    </w:p>
    <w:p w:rsidR="00CE4DA7" w:rsidRPr="00CE4DA7" w:rsidRDefault="00CE4DA7" w:rsidP="00CE4DA7">
      <w:pPr>
        <w:tabs>
          <w:tab w:val="left" w:pos="567"/>
        </w:tabs>
        <w:jc w:val="both"/>
        <w:rPr>
          <w:sz w:val="26"/>
          <w:szCs w:val="26"/>
        </w:rPr>
      </w:pPr>
      <w:r w:rsidRPr="00CE4DA7">
        <w:rPr>
          <w:sz w:val="26"/>
          <w:szCs w:val="26"/>
        </w:rPr>
        <w:t xml:space="preserve">            10) Приложение 18 к решению «Источники внутреннего финансирования дефицита бюджета муниципального образования Кондинский район на 2023 год» изложить в редакции согласно приложению 6 к настоящему решению.</w:t>
      </w:r>
    </w:p>
    <w:p w:rsidR="00CE4DA7" w:rsidRPr="00CE4DA7" w:rsidRDefault="00CE4DA7" w:rsidP="00CE4DA7">
      <w:pPr>
        <w:pStyle w:val="a3"/>
        <w:spacing w:before="0" w:line="0" w:lineRule="atLeast"/>
        <w:ind w:left="0" w:firstLine="720"/>
        <w:jc w:val="both"/>
        <w:rPr>
          <w:b w:val="0"/>
          <w:sz w:val="26"/>
          <w:szCs w:val="26"/>
        </w:rPr>
      </w:pPr>
      <w:r w:rsidRPr="00CE4DA7">
        <w:rPr>
          <w:b w:val="0"/>
          <w:sz w:val="26"/>
          <w:szCs w:val="26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CE4DA7" w:rsidRPr="00CE4DA7" w:rsidRDefault="00CE4DA7" w:rsidP="00CE4DA7">
      <w:pPr>
        <w:pStyle w:val="a6"/>
        <w:spacing w:line="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CE4DA7">
        <w:rPr>
          <w:rFonts w:ascii="Times New Roman" w:hAnsi="Times New Roman"/>
          <w:sz w:val="26"/>
          <w:szCs w:val="26"/>
        </w:rPr>
        <w:t>3</w:t>
      </w:r>
      <w:r w:rsidRPr="00CE4DA7">
        <w:rPr>
          <w:rFonts w:ascii="Times New Roman" w:hAnsi="Times New Roman"/>
          <w:sz w:val="26"/>
          <w:szCs w:val="26"/>
        </w:rPr>
        <w:fldChar w:fldCharType="begin"/>
      </w:r>
      <w:r w:rsidRPr="00CE4DA7">
        <w:rPr>
          <w:rFonts w:ascii="Times New Roman" w:hAnsi="Times New Roman"/>
          <w:sz w:val="26"/>
          <w:szCs w:val="26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CE4DA7">
        <w:rPr>
          <w:rFonts w:ascii="Times New Roman" w:hAnsi="Times New Roman"/>
          <w:sz w:val="26"/>
          <w:szCs w:val="26"/>
        </w:rPr>
        <w:fldChar w:fldCharType="separate"/>
      </w:r>
      <w:r w:rsidRPr="00CE4DA7">
        <w:rPr>
          <w:rFonts w:ascii="Times New Roman" w:hAnsi="Times New Roman"/>
          <w:sz w:val="26"/>
          <w:szCs w:val="26"/>
        </w:rPr>
        <w:t xml:space="preserve">. Настоящее решение вступает в силу после его официального опубликования. </w:t>
      </w:r>
      <w:r w:rsidRPr="00CE4DA7">
        <w:rPr>
          <w:rFonts w:ascii="Times New Roman" w:hAnsi="Times New Roman"/>
          <w:sz w:val="26"/>
          <w:szCs w:val="26"/>
        </w:rPr>
        <w:fldChar w:fldCharType="end"/>
      </w:r>
    </w:p>
    <w:p w:rsidR="00CE4DA7" w:rsidRPr="00CE4DA7" w:rsidRDefault="00CE4DA7" w:rsidP="00CE4DA7">
      <w:pPr>
        <w:pStyle w:val="1"/>
        <w:shd w:val="clear" w:color="auto" w:fill="auto"/>
        <w:spacing w:before="0" w:after="0" w:line="0" w:lineRule="atLeast"/>
        <w:ind w:right="23" w:firstLine="720"/>
        <w:rPr>
          <w:rFonts w:ascii="Times New Roman" w:hAnsi="Times New Roman" w:cs="Times New Roman"/>
          <w:sz w:val="26"/>
          <w:szCs w:val="26"/>
        </w:rPr>
      </w:pPr>
      <w:r w:rsidRPr="00CE4DA7">
        <w:rPr>
          <w:rFonts w:ascii="Times New Roman" w:hAnsi="Times New Roman" w:cs="Times New Roman"/>
          <w:sz w:val="26"/>
          <w:szCs w:val="26"/>
        </w:rPr>
        <w:t>4. Контроль за выполнением настоящего решения возложить на председателя Думы Кондинского района (Р.В. Бринстер) и главу Кондинского района А.А. Мухина в соответствии с их компетенцией.</w:t>
      </w:r>
    </w:p>
    <w:p w:rsidR="00CE4DA7" w:rsidRPr="00A371EE" w:rsidRDefault="00CE4DA7" w:rsidP="00CE4DA7">
      <w:pPr>
        <w:ind w:firstLine="709"/>
        <w:jc w:val="both"/>
      </w:pPr>
    </w:p>
    <w:p w:rsidR="00CE4DA7" w:rsidRPr="00A371EE" w:rsidRDefault="00CE4DA7" w:rsidP="00CE4DA7"/>
    <w:p w:rsidR="00CE4DA7" w:rsidRPr="00A371EE" w:rsidRDefault="00CE4DA7" w:rsidP="00CE4DA7"/>
    <w:p w:rsidR="00CE4DA7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обязанности п</w:t>
      </w:r>
      <w:r w:rsidRPr="00C8422C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Pr="00C8422C">
        <w:rPr>
          <w:sz w:val="26"/>
          <w:szCs w:val="26"/>
        </w:rPr>
        <w:t xml:space="preserve"> </w:t>
      </w:r>
    </w:p>
    <w:p w:rsidR="00CE4DA7" w:rsidRPr="00C8422C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  <w:r w:rsidRPr="00C8422C">
        <w:rPr>
          <w:sz w:val="26"/>
          <w:szCs w:val="26"/>
        </w:rPr>
        <w:t>Думы Кондинского района</w:t>
      </w:r>
      <w:r w:rsidRPr="00C8422C">
        <w:rPr>
          <w:sz w:val="26"/>
          <w:szCs w:val="26"/>
        </w:rPr>
        <w:tab/>
        <w:t xml:space="preserve">                                  </w:t>
      </w:r>
      <w:r>
        <w:rPr>
          <w:sz w:val="26"/>
          <w:szCs w:val="26"/>
        </w:rPr>
        <w:t xml:space="preserve">                         </w:t>
      </w:r>
      <w:r w:rsidRPr="00C8422C">
        <w:rPr>
          <w:sz w:val="26"/>
          <w:szCs w:val="26"/>
        </w:rPr>
        <w:t xml:space="preserve">  </w:t>
      </w:r>
      <w:r>
        <w:rPr>
          <w:sz w:val="26"/>
          <w:szCs w:val="26"/>
        </w:rPr>
        <w:t>В.П. Калашнюк</w:t>
      </w:r>
    </w:p>
    <w:p w:rsidR="00CE4DA7" w:rsidRPr="00C8422C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CE4DA7" w:rsidRPr="00C8422C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CE4DA7" w:rsidRPr="00C8422C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  <w:r w:rsidRPr="00C8422C">
        <w:rPr>
          <w:sz w:val="26"/>
          <w:szCs w:val="26"/>
        </w:rPr>
        <w:t xml:space="preserve">Глава Кондинского района                                         </w:t>
      </w:r>
      <w:r>
        <w:rPr>
          <w:sz w:val="26"/>
          <w:szCs w:val="26"/>
        </w:rPr>
        <w:t xml:space="preserve">                   </w:t>
      </w:r>
      <w:r w:rsidRPr="00C8422C">
        <w:rPr>
          <w:sz w:val="26"/>
          <w:szCs w:val="26"/>
        </w:rPr>
        <w:t xml:space="preserve">         А.А. Мухин</w:t>
      </w:r>
    </w:p>
    <w:p w:rsidR="00CE4DA7" w:rsidRPr="00A371EE" w:rsidRDefault="00CE4DA7" w:rsidP="00CE4DA7">
      <w:pPr>
        <w:pStyle w:val="a4"/>
        <w:spacing w:line="0" w:lineRule="atLeast"/>
        <w:ind w:firstLine="0"/>
        <w:jc w:val="both"/>
        <w:rPr>
          <w:sz w:val="24"/>
        </w:rPr>
      </w:pPr>
    </w:p>
    <w:p w:rsidR="00CE4DA7" w:rsidRPr="00EA3EF3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CE4DA7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CE4DA7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CE4DA7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A964D4" w:rsidRPr="00D5599C" w:rsidRDefault="00A964D4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CE4DA7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CE4DA7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</w:p>
    <w:p w:rsidR="00CE4DA7" w:rsidRPr="00EA3EF3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пгт. Междуреченский </w:t>
      </w:r>
    </w:p>
    <w:p w:rsidR="00CE4DA7" w:rsidRPr="00EA3EF3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19 сентября</w:t>
      </w:r>
      <w:r w:rsidRPr="00EA3EF3">
        <w:rPr>
          <w:sz w:val="26"/>
          <w:szCs w:val="26"/>
        </w:rPr>
        <w:t xml:space="preserve"> 2023 года</w:t>
      </w:r>
    </w:p>
    <w:p w:rsidR="00CE4DA7" w:rsidRPr="00C8422C" w:rsidRDefault="00CE4DA7" w:rsidP="00CE4DA7">
      <w:pPr>
        <w:pStyle w:val="a4"/>
        <w:spacing w:line="0" w:lineRule="atLeast"/>
        <w:ind w:firstLine="0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№ 10</w:t>
      </w:r>
      <w:r>
        <w:rPr>
          <w:sz w:val="26"/>
          <w:szCs w:val="26"/>
        </w:rPr>
        <w:t>54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241"/>
    <w:rsid w:val="00A964D4"/>
    <w:rsid w:val="00CE4DA7"/>
    <w:rsid w:val="00F02241"/>
    <w:rsid w:val="00F0724A"/>
    <w:rsid w:val="00FA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rsid w:val="00CE4DA7"/>
    <w:pPr>
      <w:spacing w:before="400" w:line="360" w:lineRule="auto"/>
      <w:ind w:left="708"/>
    </w:pPr>
    <w:rPr>
      <w:b/>
      <w:sz w:val="28"/>
    </w:rPr>
  </w:style>
  <w:style w:type="paragraph" w:customStyle="1" w:styleId="a4">
    <w:name w:val="Абзац"/>
    <w:rsid w:val="00CE4DA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1"/>
    <w:locked/>
    <w:rsid w:val="00CE4DA7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5"/>
    <w:qFormat/>
    <w:rsid w:val="00CE4DA7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a6">
    <w:name w:val="No Spacing"/>
    <w:link w:val="a7"/>
    <w:uiPriority w:val="1"/>
    <w:qFormat/>
    <w:rsid w:val="00CE4DA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CE4DA7"/>
    <w:rPr>
      <w:rFonts w:ascii="Calibri" w:eastAsia="Calibri" w:hAnsi="Calibri" w:cs="Times New Roman"/>
    </w:rPr>
  </w:style>
  <w:style w:type="paragraph" w:customStyle="1" w:styleId="a8">
    <w:name w:val="Всегда"/>
    <w:basedOn w:val="a"/>
    <w:autoRedefine/>
    <w:qFormat/>
    <w:rsid w:val="00CE4DA7"/>
    <w:pPr>
      <w:ind w:firstLine="709"/>
      <w:jc w:val="both"/>
    </w:pPr>
    <w:rPr>
      <w:sz w:val="28"/>
      <w:szCs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E4D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D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rsid w:val="00CE4DA7"/>
    <w:pPr>
      <w:spacing w:before="400" w:line="360" w:lineRule="auto"/>
      <w:ind w:left="708"/>
    </w:pPr>
    <w:rPr>
      <w:b/>
      <w:sz w:val="28"/>
    </w:rPr>
  </w:style>
  <w:style w:type="paragraph" w:customStyle="1" w:styleId="a4">
    <w:name w:val="Абзац"/>
    <w:rsid w:val="00CE4DA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1"/>
    <w:locked/>
    <w:rsid w:val="00CE4DA7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5"/>
    <w:qFormat/>
    <w:rsid w:val="00CE4DA7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a6">
    <w:name w:val="No Spacing"/>
    <w:link w:val="a7"/>
    <w:uiPriority w:val="1"/>
    <w:qFormat/>
    <w:rsid w:val="00CE4DA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CE4DA7"/>
    <w:rPr>
      <w:rFonts w:ascii="Calibri" w:eastAsia="Calibri" w:hAnsi="Calibri" w:cs="Times New Roman"/>
    </w:rPr>
  </w:style>
  <w:style w:type="paragraph" w:customStyle="1" w:styleId="a8">
    <w:name w:val="Всегда"/>
    <w:basedOn w:val="a"/>
    <w:autoRedefine/>
    <w:qFormat/>
    <w:rsid w:val="00CE4DA7"/>
    <w:pPr>
      <w:ind w:firstLine="709"/>
      <w:jc w:val="both"/>
    </w:pPr>
    <w:rPr>
      <w:sz w:val="28"/>
      <w:szCs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E4D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D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677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2023-09-19T10:08:00Z</dcterms:created>
  <dcterms:modified xsi:type="dcterms:W3CDTF">2023-09-19T10:16:00Z</dcterms:modified>
</cp:coreProperties>
</file>